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5" w:rsidRPr="003009E8" w:rsidRDefault="00055A75" w:rsidP="00055A75">
      <w:pPr>
        <w:rPr>
          <w:b/>
        </w:rPr>
      </w:pPr>
      <w:r w:rsidRPr="003009E8">
        <w:rPr>
          <w:b/>
        </w:rPr>
        <w:t>Revisionsinstruks for Formidlings</w:t>
      </w:r>
      <w:r w:rsidR="001659A9" w:rsidRPr="003009E8">
        <w:rPr>
          <w:b/>
        </w:rPr>
        <w:t>o</w:t>
      </w:r>
      <w:r w:rsidRPr="003009E8">
        <w:rPr>
          <w:b/>
        </w:rPr>
        <w:t>rdningen (pulje 2)</w:t>
      </w:r>
    </w:p>
    <w:p w:rsidR="00055A75" w:rsidRPr="003009E8" w:rsidRDefault="00055A75" w:rsidP="00055A75">
      <w:r w:rsidRPr="003009E8">
        <w:t xml:space="preserve">Teatre, der modtager tilskud fra formidlingsordningens pulje 2 skal senest den 1. december efter sæsonafslutningen (30. juni) sende et </w:t>
      </w:r>
      <w:r w:rsidR="004207F9" w:rsidRPr="003009E8">
        <w:t xml:space="preserve">revideret </w:t>
      </w:r>
      <w:r w:rsidR="005D0527" w:rsidRPr="003009E8">
        <w:t>års</w:t>
      </w:r>
      <w:r w:rsidRPr="003009E8">
        <w:t xml:space="preserve">regnskab </w:t>
      </w:r>
      <w:r w:rsidR="005D0527" w:rsidRPr="003009E8">
        <w:t xml:space="preserve">for teatrets samlede drift </w:t>
      </w:r>
      <w:r w:rsidR="004207F9" w:rsidRPr="003009E8">
        <w:t>eller et</w:t>
      </w:r>
      <w:r w:rsidRPr="003009E8">
        <w:t xml:space="preserve"> </w:t>
      </w:r>
      <w:r w:rsidR="004207F9" w:rsidRPr="003009E8">
        <w:t xml:space="preserve">elektronisk </w:t>
      </w:r>
      <w:r w:rsidRPr="003009E8">
        <w:t>afrapportering</w:t>
      </w:r>
      <w:r w:rsidR="004207F9" w:rsidRPr="003009E8">
        <w:t>sskema</w:t>
      </w:r>
      <w:r w:rsidR="005D0527" w:rsidRPr="003009E8">
        <w:t xml:space="preserve">, der udarbejdes af </w:t>
      </w:r>
      <w:r w:rsidR="0048705C" w:rsidRPr="003009E8">
        <w:t xml:space="preserve">Slots- og </w:t>
      </w:r>
      <w:r w:rsidR="005D0527" w:rsidRPr="003009E8">
        <w:t>Kulturstyrelsen,</w:t>
      </w:r>
      <w:r w:rsidR="004207F9" w:rsidRPr="003009E8">
        <w:t xml:space="preserve"> som dokumentation</w:t>
      </w:r>
      <w:r w:rsidRPr="003009E8">
        <w:t xml:space="preserve"> for at formidlingstilskuddet er anvendt i overensstemmelse med bestemmelserne i bekendtgørelse om formidlingstilskud til nedbringelse af billetpriser (b</w:t>
      </w:r>
      <w:r w:rsidR="000B5181" w:rsidRPr="003009E8">
        <w:t>ekendtgørelse</w:t>
      </w:r>
      <w:r w:rsidRPr="003009E8">
        <w:t xml:space="preserve"> nr. 1261 af 13. december 2012)</w:t>
      </w:r>
      <w:r w:rsidR="000B5181" w:rsidRPr="003009E8">
        <w:t>.</w:t>
      </w:r>
    </w:p>
    <w:p w:rsidR="005D0527" w:rsidRPr="003009E8" w:rsidRDefault="005D0527" w:rsidP="005D0527">
      <w:r w:rsidRPr="003009E8">
        <w:t xml:space="preserve">Hvis teatret vælger at afrapportere for anvendelsen af formidlingstilskuddet </w:t>
      </w:r>
      <w:r w:rsidR="000B5181" w:rsidRPr="003009E8">
        <w:t xml:space="preserve">som led </w:t>
      </w:r>
      <w:r w:rsidRPr="003009E8">
        <w:t xml:space="preserve">i sit ordinære årsregnskab, skal der </w:t>
      </w:r>
      <w:r w:rsidR="000B5181" w:rsidRPr="003009E8">
        <w:t>af</w:t>
      </w:r>
      <w:r w:rsidRPr="003009E8">
        <w:t xml:space="preserve"> dette fremgå de </w:t>
      </w:r>
      <w:r w:rsidR="000B5181" w:rsidRPr="003009E8">
        <w:t xml:space="preserve">samme </w:t>
      </w:r>
      <w:r w:rsidRPr="003009E8">
        <w:t>regnskabsmæssige oplysninger</w:t>
      </w:r>
      <w:r w:rsidR="000B5181" w:rsidRPr="003009E8">
        <w:t>,</w:t>
      </w:r>
      <w:r w:rsidRPr="003009E8">
        <w:t xml:space="preserve"> specifikationer</w:t>
      </w:r>
      <w:r w:rsidR="000B5181" w:rsidRPr="003009E8">
        <w:t xml:space="preserve"> og bilag (der udformes som noter til regnskabet)</w:t>
      </w:r>
      <w:r w:rsidRPr="003009E8">
        <w:t xml:space="preserve"> </w:t>
      </w:r>
      <w:r w:rsidR="000B5181" w:rsidRPr="003009E8">
        <w:t xml:space="preserve">som indgår </w:t>
      </w:r>
      <w:r w:rsidRPr="003009E8">
        <w:t xml:space="preserve">i det elektroniske afrapporteringsskema, jf. </w:t>
      </w:r>
      <w:r w:rsidR="009253C4" w:rsidRPr="003009E8">
        <w:t xml:space="preserve">nærmere herom </w:t>
      </w:r>
      <w:r w:rsidRPr="003009E8">
        <w:t>nedenfor.</w:t>
      </w:r>
    </w:p>
    <w:p w:rsidR="00055A75" w:rsidRPr="003009E8" w:rsidRDefault="005D0527" w:rsidP="00055A75">
      <w:r w:rsidRPr="003009E8">
        <w:t>Det reviderede r</w:t>
      </w:r>
      <w:r w:rsidR="00055A75" w:rsidRPr="003009E8">
        <w:t>egnskab</w:t>
      </w:r>
      <w:r w:rsidR="000B5181" w:rsidRPr="003009E8">
        <w:t xml:space="preserve"> </w:t>
      </w:r>
      <w:r w:rsidR="00055A75" w:rsidRPr="003009E8">
        <w:t>/</w:t>
      </w:r>
      <w:r w:rsidRPr="003009E8">
        <w:t xml:space="preserve"> det elektroniske afrapporteringen skal indeholde oplysning om </w:t>
      </w:r>
      <w:r w:rsidR="00055A75" w:rsidRPr="003009E8">
        <w:t>følgende: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Antal billetter solgt til børn og unge under 25 år opgjort i stk.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Antal billetter solgt med øvrige former for rabat opgjort i stk.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Antal billetter solgt i løssalg (dvs. uden nogen form for rabat) i stk.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  <w:ind w:right="-8"/>
      </w:pPr>
      <w:r w:rsidRPr="003009E8">
        <w:t>Antal billetter med og uden rabat i alt (fribilletter medregnes ikke)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Procentdelen af billetter solgt med rabat af det samlede billetsalg</w:t>
      </w:r>
      <w:r w:rsidR="000B5181" w:rsidRPr="003009E8">
        <w:t xml:space="preserve"> (inkl. løssalg)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Antal fribilletter opgjort i stk.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Andelen af formidlingstilskuddet i kr., som tilskudsmodtageren har anvendt til rabatter og nedbringelse af billetpriserne</w:t>
      </w:r>
    </w:p>
    <w:p w:rsidR="00055A75" w:rsidRPr="003009E8" w:rsidRDefault="00055A75" w:rsidP="00055A75">
      <w:pPr>
        <w:numPr>
          <w:ilvl w:val="0"/>
          <w:numId w:val="1"/>
        </w:numPr>
        <w:spacing w:after="0" w:line="280" w:lineRule="exact"/>
      </w:pPr>
      <w:r w:rsidRPr="003009E8">
        <w:t>Andelen af formidlingstilskuddet i kr., som tilskudsmodtageren har anvendt til administration og markedsføring</w:t>
      </w:r>
    </w:p>
    <w:p w:rsidR="00055A75" w:rsidRPr="003009E8" w:rsidRDefault="00055A75" w:rsidP="00055A75">
      <w:pPr>
        <w:spacing w:after="0" w:line="280" w:lineRule="exact"/>
      </w:pPr>
    </w:p>
    <w:p w:rsidR="006553CB" w:rsidRPr="003009E8" w:rsidRDefault="00055A75" w:rsidP="006553CB">
      <w:pPr>
        <w:spacing w:after="0" w:line="280" w:lineRule="exact"/>
      </w:pPr>
      <w:r w:rsidRPr="003009E8">
        <w:t>Regnskabet</w:t>
      </w:r>
      <w:r w:rsidR="000B5181" w:rsidRPr="003009E8">
        <w:t xml:space="preserve"> </w:t>
      </w:r>
      <w:r w:rsidRPr="003009E8">
        <w:t>/</w:t>
      </w:r>
      <w:r w:rsidR="000B5181" w:rsidRPr="003009E8">
        <w:t xml:space="preserve"> </w:t>
      </w:r>
      <w:r w:rsidRPr="003009E8">
        <w:t xml:space="preserve">afrapporteringen skal </w:t>
      </w:r>
      <w:r w:rsidR="000B5181" w:rsidRPr="003009E8">
        <w:t xml:space="preserve">endvidere </w:t>
      </w:r>
      <w:r w:rsidRPr="003009E8">
        <w:t xml:space="preserve">indeholde en erklæring fra </w:t>
      </w:r>
      <w:r w:rsidR="006553CB" w:rsidRPr="003009E8">
        <w:t xml:space="preserve">teatrets ledelse </w:t>
      </w:r>
      <w:r w:rsidRPr="003009E8">
        <w:t xml:space="preserve">om at de anførte billetter solgt med rabat til børn og unge under 25 år, hhv. </w:t>
      </w:r>
      <w:r w:rsidR="000B5181" w:rsidRPr="003009E8">
        <w:t xml:space="preserve">billetter solgt </w:t>
      </w:r>
      <w:r w:rsidRPr="003009E8">
        <w:t>under øvrige rabatformer</w:t>
      </w:r>
      <w:r w:rsidR="000B5181" w:rsidRPr="003009E8">
        <w:t>,</w:t>
      </w:r>
      <w:r w:rsidRPr="003009E8">
        <w:t xml:space="preserve"> opfylder kravene til minimumspris og minimumsrabat, jf. bekendtgørelsens § 11, stk. 4, nr. 1 og 2</w:t>
      </w:r>
      <w:r w:rsidR="000E5C78" w:rsidRPr="003009E8">
        <w:t>.</w:t>
      </w:r>
      <w:r w:rsidRPr="003009E8">
        <w:t xml:space="preserve"> </w:t>
      </w:r>
      <w:r w:rsidR="000E5C78" w:rsidRPr="003009E8">
        <w:t>R</w:t>
      </w:r>
      <w:r w:rsidRPr="003009E8">
        <w:t>evisor bør kontrollere dette i forbindelse med sin revision eller sin påtegning af afrapporteringsskemaet.</w:t>
      </w:r>
      <w:r w:rsidR="000E5C78" w:rsidRPr="003009E8">
        <w:t xml:space="preserve"> De satser for </w:t>
      </w:r>
      <w:r w:rsidR="006553CB" w:rsidRPr="003009E8">
        <w:t xml:space="preserve">hhv. </w:t>
      </w:r>
      <w:r w:rsidR="000E5C78" w:rsidRPr="003009E8">
        <w:t xml:space="preserve">minimumspris og minimumsrabat, der har været gældende for </w:t>
      </w:r>
      <w:r w:rsidR="000B5181" w:rsidRPr="003009E8">
        <w:t>teater</w:t>
      </w:r>
      <w:r w:rsidR="000E5C78" w:rsidRPr="003009E8">
        <w:t>sæsonen</w:t>
      </w:r>
      <w:r w:rsidR="006553CB" w:rsidRPr="003009E8">
        <w:t>, fremgår af det tilsagnsbrev for formidlingstilskuddet, der er sendt til teatret forud for sæsonen.</w:t>
      </w:r>
    </w:p>
    <w:p w:rsidR="006553CB" w:rsidRPr="003009E8" w:rsidRDefault="006553CB" w:rsidP="006553CB">
      <w:pPr>
        <w:spacing w:after="0" w:line="280" w:lineRule="exact"/>
      </w:pPr>
      <w:bookmarkStart w:id="0" w:name="_GoBack"/>
      <w:bookmarkEnd w:id="0"/>
    </w:p>
    <w:p w:rsidR="00055A75" w:rsidRPr="003009E8" w:rsidRDefault="006553CB" w:rsidP="00055A75">
      <w:pPr>
        <w:spacing w:line="280" w:lineRule="exact"/>
        <w:ind w:right="-149"/>
      </w:pPr>
      <w:r w:rsidRPr="003009E8">
        <w:t>I</w:t>
      </w:r>
      <w:r w:rsidR="00055A75" w:rsidRPr="003009E8">
        <w:t xml:space="preserve"> det reviderede regnskab</w:t>
      </w:r>
      <w:r w:rsidR="000B5181" w:rsidRPr="003009E8">
        <w:t xml:space="preserve"> </w:t>
      </w:r>
      <w:r w:rsidR="00055A75" w:rsidRPr="003009E8">
        <w:t>/</w:t>
      </w:r>
      <w:r w:rsidR="000B5181" w:rsidRPr="003009E8">
        <w:t xml:space="preserve"> </w:t>
      </w:r>
      <w:r w:rsidR="00055A75" w:rsidRPr="003009E8">
        <w:t xml:space="preserve">afrapporteringsskema eller som bilag til dette </w:t>
      </w:r>
      <w:r w:rsidRPr="003009E8">
        <w:t xml:space="preserve">skal der indgå en overordnet billetsalgsspecifikation, der viser billetsalget i styk og kr. ekskl. moms pr. anvendt rabatform </w:t>
      </w:r>
      <w:r w:rsidR="000B5181" w:rsidRPr="003009E8">
        <w:t xml:space="preserve">i sæsonen </w:t>
      </w:r>
      <w:r w:rsidRPr="003009E8">
        <w:t>(</w:t>
      </w:r>
      <w:hyperlink r:id="rId8" w:history="1">
        <w:r w:rsidR="003D587A" w:rsidRPr="003009E8">
          <w:rPr>
            <w:rStyle w:val="Hyperlink"/>
          </w:rPr>
          <w:t>se eksempel her</w:t>
        </w:r>
        <w:r w:rsidR="0048705C" w:rsidRPr="003009E8">
          <w:rPr>
            <w:rStyle w:val="Hyperlink"/>
          </w:rPr>
          <w:t xml:space="preserve">: </w:t>
        </w:r>
        <w:r w:rsidR="003009E8" w:rsidRPr="003009E8">
          <w:rPr>
            <w:rStyle w:val="Hyperlink"/>
          </w:rPr>
          <w:t>Tryk på 'Hent skabelon for billetsalgsspec</w:t>
        </w:r>
        <w:r w:rsidR="003009E8" w:rsidRPr="003009E8">
          <w:rPr>
            <w:rStyle w:val="Hyperlink"/>
          </w:rPr>
          <w:t>i</w:t>
        </w:r>
        <w:r w:rsidR="003009E8" w:rsidRPr="003009E8">
          <w:rPr>
            <w:rStyle w:val="Hyperlink"/>
          </w:rPr>
          <w:t>fikation her'</w:t>
        </w:r>
      </w:hyperlink>
      <w:r w:rsidR="003009E8" w:rsidRPr="003009E8">
        <w:t>).</w:t>
      </w:r>
      <w:r w:rsidR="003009E8">
        <w:t xml:space="preserve"> </w:t>
      </w:r>
      <w:r w:rsidR="004207F9" w:rsidRPr="003009E8">
        <w:t>H</w:t>
      </w:r>
      <w:r w:rsidRPr="003009E8">
        <w:t xml:space="preserve">erudover skal der </w:t>
      </w:r>
      <w:r w:rsidR="002447BE" w:rsidRPr="003009E8">
        <w:t xml:space="preserve">indgå </w:t>
      </w:r>
      <w:r w:rsidR="00055A75" w:rsidRPr="003009E8">
        <w:t xml:space="preserve">en beskrivelse af den af </w:t>
      </w:r>
      <w:r w:rsidRPr="003009E8">
        <w:t xml:space="preserve">teatret </w:t>
      </w:r>
      <w:r w:rsidR="00055A75" w:rsidRPr="003009E8">
        <w:t>anvendte rabatstruktur (priser ekskl. moms samt rabatformer og rabatsatser) i den forløbne sæson.</w:t>
      </w:r>
    </w:p>
    <w:p w:rsidR="001659A9" w:rsidRPr="003009E8" w:rsidRDefault="001659A9" w:rsidP="0048705C">
      <w:pPr>
        <w:ind w:right="-143"/>
      </w:pPr>
      <w:r w:rsidRPr="003009E8">
        <w:t>Den af teatret antagne registrerede eller statsautoriserede revisor skal i det reviderede regnskab eller i tilknytning til det elektroniske afrapporteringsskema afgive en erklæring om den udførte revision i relation til formidlingstilskuddet</w:t>
      </w:r>
      <w:r w:rsidR="000B5181" w:rsidRPr="003009E8">
        <w:t>,</w:t>
      </w:r>
      <w:r w:rsidRPr="003009E8">
        <w:t xml:space="preserve"> herunder </w:t>
      </w:r>
      <w:r w:rsidR="000B5181" w:rsidRPr="003009E8">
        <w:t xml:space="preserve">om </w:t>
      </w:r>
      <w:r w:rsidRPr="003009E8">
        <w:t>de ovennævnte oplysninger om billetsalget mv. i regnskabsåret.</w:t>
      </w:r>
      <w:r w:rsidR="00A65666" w:rsidRPr="003009E8">
        <w:t xml:space="preserve"> Det skal fremgå af erklæringen, at det reviderede regnskab / afrapporteringsskemaet er revideret i henhold til bekendtgørelse nr. 1261 af 13. december 2012 om formidlingstilskud til nedbringelse af billetpriser samt nærværende revisionsinstruks (</w:t>
      </w:r>
      <w:r w:rsidR="0048705C" w:rsidRPr="003009E8">
        <w:t xml:space="preserve">Slots- og </w:t>
      </w:r>
      <w:r w:rsidR="00A65666" w:rsidRPr="003009E8">
        <w:t xml:space="preserve">Kulturstyrelsens revisionsinstruks for formidlingsordningens </w:t>
      </w:r>
      <w:r w:rsidR="00A65666" w:rsidRPr="003009E8">
        <w:rPr>
          <w:i/>
        </w:rPr>
        <w:t>pulje 2</w:t>
      </w:r>
      <w:r w:rsidR="00A65666" w:rsidRPr="003009E8">
        <w:t>).</w:t>
      </w:r>
    </w:p>
    <w:p w:rsidR="004207F9" w:rsidRPr="003009E8" w:rsidRDefault="00784D59" w:rsidP="00055A75">
      <w:r w:rsidRPr="003009E8">
        <w:t xml:space="preserve">Slots- og </w:t>
      </w:r>
      <w:r w:rsidR="000B5181" w:rsidRPr="003009E8">
        <w:t xml:space="preserve">Kulturstyrelsen </w:t>
      </w:r>
      <w:r w:rsidR="003D587A" w:rsidRPr="003009E8">
        <w:t xml:space="preserve">anvender </w:t>
      </w:r>
      <w:r w:rsidR="000B5181" w:rsidRPr="003009E8">
        <w:t>tillige oplysningerne om billetsalget i</w:t>
      </w:r>
      <w:r w:rsidR="00CC0B2E" w:rsidRPr="003009E8">
        <w:t xml:space="preserve"> d</w:t>
      </w:r>
      <w:r w:rsidR="004207F9" w:rsidRPr="003009E8">
        <w:t>et reviderede regnskab /</w:t>
      </w:r>
      <w:r w:rsidR="000B5181" w:rsidRPr="003009E8">
        <w:t xml:space="preserve"> det elektroniske afrapporteringsskema </w:t>
      </w:r>
      <w:r w:rsidR="004207F9" w:rsidRPr="003009E8">
        <w:t xml:space="preserve">som grundlag for beregningen </w:t>
      </w:r>
      <w:r w:rsidR="00CC0B2E" w:rsidRPr="003009E8">
        <w:t xml:space="preserve">af formidlingstilskuddet til </w:t>
      </w:r>
      <w:r w:rsidR="000B5181" w:rsidRPr="003009E8">
        <w:t xml:space="preserve">det enkelte </w:t>
      </w:r>
      <w:r w:rsidR="00CC0B2E" w:rsidRPr="003009E8">
        <w:t>teate</w:t>
      </w:r>
      <w:r w:rsidR="000B5181" w:rsidRPr="003009E8">
        <w:t xml:space="preserve">r i </w:t>
      </w:r>
      <w:r w:rsidR="004207F9" w:rsidRPr="003009E8">
        <w:t>kommende sæsoner. Derfor er det vigtigt</w:t>
      </w:r>
      <w:r w:rsidR="002447BE" w:rsidRPr="003009E8">
        <w:t>,</w:t>
      </w:r>
      <w:r w:rsidR="004207F9" w:rsidRPr="003009E8">
        <w:t xml:space="preserve"> at oplysningerne i det reviderede regnskab / afrapporteringsskemaet er korrekte. </w:t>
      </w:r>
    </w:p>
    <w:p w:rsidR="00726BDB" w:rsidRPr="003009E8" w:rsidRDefault="004207F9" w:rsidP="00055A75">
      <w:r w:rsidRPr="003009E8">
        <w:t>August</w:t>
      </w:r>
      <w:r w:rsidR="00055A75" w:rsidRPr="003009E8">
        <w:t xml:space="preserve"> 20</w:t>
      </w:r>
      <w:r w:rsidRPr="003009E8">
        <w:t>1</w:t>
      </w:r>
      <w:r w:rsidR="0048705C" w:rsidRPr="003009E8">
        <w:t>6</w:t>
      </w:r>
    </w:p>
    <w:sectPr w:rsidR="00726BDB" w:rsidRPr="003009E8" w:rsidSect="003D587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21" w:rsidRDefault="00515621" w:rsidP="00592E2B">
      <w:pPr>
        <w:spacing w:after="0" w:line="240" w:lineRule="auto"/>
      </w:pPr>
      <w:r>
        <w:separator/>
      </w:r>
    </w:p>
  </w:endnote>
  <w:endnote w:type="continuationSeparator" w:id="0">
    <w:p w:rsidR="00515621" w:rsidRDefault="00515621" w:rsidP="005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21" w:rsidRDefault="00515621" w:rsidP="00592E2B">
      <w:pPr>
        <w:spacing w:after="0" w:line="240" w:lineRule="auto"/>
      </w:pPr>
      <w:r>
        <w:separator/>
      </w:r>
    </w:p>
  </w:footnote>
  <w:footnote w:type="continuationSeparator" w:id="0">
    <w:p w:rsidR="00515621" w:rsidRDefault="00515621" w:rsidP="0059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DB5"/>
    <w:multiLevelType w:val="hybridMultilevel"/>
    <w:tmpl w:val="B28E7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5"/>
    <w:rsid w:val="00055A75"/>
    <w:rsid w:val="000B5181"/>
    <w:rsid w:val="000E5C78"/>
    <w:rsid w:val="001659A9"/>
    <w:rsid w:val="002447BE"/>
    <w:rsid w:val="003009E8"/>
    <w:rsid w:val="003D587A"/>
    <w:rsid w:val="004207F9"/>
    <w:rsid w:val="0048705C"/>
    <w:rsid w:val="00515621"/>
    <w:rsid w:val="00592E2B"/>
    <w:rsid w:val="005D0527"/>
    <w:rsid w:val="006553CB"/>
    <w:rsid w:val="00726BDB"/>
    <w:rsid w:val="00784D59"/>
    <w:rsid w:val="009253C4"/>
    <w:rsid w:val="00A65666"/>
    <w:rsid w:val="00CC0B2E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2E2B"/>
  </w:style>
  <w:style w:type="paragraph" w:styleId="Sidefod">
    <w:name w:val="footer"/>
    <w:basedOn w:val="Normal"/>
    <w:link w:val="SidefodTegn"/>
    <w:uiPriority w:val="99"/>
    <w:unhideWhenUsed/>
    <w:rsid w:val="0059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2B"/>
  </w:style>
  <w:style w:type="character" w:styleId="Hyperlink">
    <w:name w:val="Hyperlink"/>
    <w:basedOn w:val="Standardskrifttypeiafsnit"/>
    <w:uiPriority w:val="99"/>
    <w:unhideWhenUsed/>
    <w:rsid w:val="003009E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02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2E2B"/>
  </w:style>
  <w:style w:type="paragraph" w:styleId="Sidefod">
    <w:name w:val="footer"/>
    <w:basedOn w:val="Normal"/>
    <w:link w:val="SidefodTegn"/>
    <w:uiPriority w:val="99"/>
    <w:unhideWhenUsed/>
    <w:rsid w:val="0059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2B"/>
  </w:style>
  <w:style w:type="character" w:styleId="Hyperlink">
    <w:name w:val="Hyperlink"/>
    <w:basedOn w:val="Standardskrifttypeiafsnit"/>
    <w:uiPriority w:val="99"/>
    <w:unhideWhenUsed/>
    <w:rsid w:val="003009E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02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.dk/kunstomraader/scenekunst/formidlingsordningen/formidlingsordningens-pulje-2-billetkoebsordningen-afrapportering-for-2015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3301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Schynol</dc:creator>
  <cp:lastModifiedBy>Randi Mølgaard Abel</cp:lastModifiedBy>
  <cp:revision>4</cp:revision>
  <dcterms:created xsi:type="dcterms:W3CDTF">2016-08-04T13:09:00Z</dcterms:created>
  <dcterms:modified xsi:type="dcterms:W3CDTF">2016-08-04T22:19:00Z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